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0EE" w:rsidRPr="00C260EE" w:rsidRDefault="00C260EE" w:rsidP="00C260EE">
      <w:pPr>
        <w:spacing w:after="0" w:line="240" w:lineRule="auto"/>
        <w:rPr>
          <w:rFonts w:ascii="Arial" w:eastAsia="Arial" w:hAnsi="Arial" w:cs="Arial"/>
          <w:sz w:val="24"/>
          <w:szCs w:val="24"/>
        </w:rPr>
      </w:pPr>
    </w:p>
    <w:p w:rsidR="00C260EE" w:rsidRPr="00C260EE" w:rsidRDefault="00C260EE" w:rsidP="00C260EE">
      <w:pPr>
        <w:spacing w:after="0" w:line="240" w:lineRule="auto"/>
        <w:ind w:left="5760" w:firstLine="720"/>
        <w:rPr>
          <w:rFonts w:ascii="Arial" w:eastAsia="Arial" w:hAnsi="Arial" w:cs="Arial"/>
        </w:rPr>
      </w:pPr>
      <w:r w:rsidRPr="00C260EE">
        <w:rPr>
          <w:rFonts w:ascii="Arial" w:eastAsia="Arial" w:hAnsi="Arial" w:cs="Arial"/>
          <w:sz w:val="24"/>
          <w:szCs w:val="24"/>
        </w:rPr>
        <w:t xml:space="preserve">   </w:t>
      </w:r>
      <w:r w:rsidRPr="00C260EE">
        <w:rPr>
          <w:rFonts w:ascii="Arial" w:eastAsia="Arial" w:hAnsi="Arial" w:cs="Arial"/>
        </w:rPr>
        <w:t>16</w:t>
      </w:r>
      <w:r w:rsidRPr="00C260EE">
        <w:rPr>
          <w:rFonts w:ascii="Arial" w:eastAsia="Arial" w:hAnsi="Arial" w:cs="Arial"/>
          <w:vertAlign w:val="superscript"/>
        </w:rPr>
        <w:t>th</w:t>
      </w:r>
      <w:r w:rsidRPr="00C260EE">
        <w:rPr>
          <w:rFonts w:ascii="Arial" w:eastAsia="Arial" w:hAnsi="Arial" w:cs="Arial"/>
        </w:rPr>
        <w:t xml:space="preserve"> December 2019</w:t>
      </w:r>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Arial" w:eastAsia="Arial" w:hAnsi="Arial" w:cs="Arial"/>
        </w:rPr>
      </w:pPr>
      <w:r w:rsidRPr="00C260EE">
        <w:rPr>
          <w:rFonts w:ascii="Arial" w:eastAsia="Arial" w:hAnsi="Arial" w:cs="Arial"/>
        </w:rPr>
        <w:t>Dear Parent/Carer,</w:t>
      </w:r>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Arial" w:eastAsia="Arial" w:hAnsi="Arial" w:cs="Arial"/>
          <w:b/>
          <w:u w:val="single"/>
        </w:rPr>
      </w:pPr>
      <w:r w:rsidRPr="00C260EE">
        <w:rPr>
          <w:rFonts w:ascii="Arial" w:eastAsia="Arial" w:hAnsi="Arial" w:cs="Arial"/>
          <w:b/>
          <w:u w:val="single"/>
        </w:rPr>
        <w:t>Re: New behaviour systems &amp; sanctions</w:t>
      </w:r>
    </w:p>
    <w:p w:rsidR="00C260EE" w:rsidRPr="00C260EE" w:rsidRDefault="00C260EE" w:rsidP="00C260EE">
      <w:pPr>
        <w:spacing w:after="0" w:line="240" w:lineRule="auto"/>
        <w:rPr>
          <w:rFonts w:ascii="Arial" w:eastAsia="Arial" w:hAnsi="Arial" w:cs="Arial"/>
          <w:u w:val="single"/>
        </w:rPr>
      </w:pPr>
    </w:p>
    <w:p w:rsidR="00C260EE" w:rsidRPr="00C260EE" w:rsidRDefault="00C260EE" w:rsidP="00C260EE">
      <w:pPr>
        <w:spacing w:after="0" w:line="240" w:lineRule="auto"/>
        <w:jc w:val="both"/>
        <w:rPr>
          <w:rFonts w:ascii="Arial" w:eastAsia="Arial" w:hAnsi="Arial" w:cs="Arial"/>
        </w:rPr>
      </w:pPr>
      <w:r w:rsidRPr="00C260EE">
        <w:rPr>
          <w:rFonts w:ascii="Arial" w:eastAsia="Arial" w:hAnsi="Arial" w:cs="Arial"/>
        </w:rPr>
        <w:t xml:space="preserve">I am writing to provide you with updated information about our new behaviour systems </w:t>
      </w:r>
      <w:proofErr w:type="gramStart"/>
      <w:r w:rsidRPr="00C260EE">
        <w:rPr>
          <w:rFonts w:ascii="Arial" w:eastAsia="Arial" w:hAnsi="Arial" w:cs="Arial"/>
        </w:rPr>
        <w:t>and  sanctions</w:t>
      </w:r>
      <w:proofErr w:type="gramEnd"/>
      <w:r w:rsidRPr="00C260EE">
        <w:rPr>
          <w:rFonts w:ascii="Arial" w:eastAsia="Arial" w:hAnsi="Arial" w:cs="Arial"/>
        </w:rPr>
        <w:t xml:space="preserve"> that will become effective on 6</w:t>
      </w:r>
      <w:r w:rsidRPr="00C260EE">
        <w:rPr>
          <w:rFonts w:ascii="Arial" w:eastAsia="Arial" w:hAnsi="Arial" w:cs="Arial"/>
          <w:vertAlign w:val="superscript"/>
        </w:rPr>
        <w:t>th</w:t>
      </w:r>
      <w:r w:rsidRPr="00C260EE">
        <w:rPr>
          <w:rFonts w:ascii="Arial" w:eastAsia="Arial" w:hAnsi="Arial" w:cs="Arial"/>
        </w:rPr>
        <w:t xml:space="preserve"> January 2020.</w:t>
      </w:r>
    </w:p>
    <w:p w:rsidR="00C260EE" w:rsidRPr="00C260EE" w:rsidRDefault="00C260EE" w:rsidP="00C260EE">
      <w:pPr>
        <w:spacing w:after="0" w:line="240" w:lineRule="auto"/>
        <w:jc w:val="both"/>
        <w:rPr>
          <w:rFonts w:ascii="Arial" w:eastAsia="Arial" w:hAnsi="Arial" w:cs="Arial"/>
        </w:rPr>
      </w:pPr>
    </w:p>
    <w:p w:rsidR="00C260EE" w:rsidRPr="00C260EE" w:rsidRDefault="00C260EE" w:rsidP="00C260EE">
      <w:pPr>
        <w:spacing w:after="0" w:line="240" w:lineRule="auto"/>
        <w:jc w:val="both"/>
        <w:rPr>
          <w:rFonts w:ascii="Arial" w:eastAsia="Arial" w:hAnsi="Arial" w:cs="Arial"/>
        </w:rPr>
      </w:pPr>
      <w:r w:rsidRPr="00C260EE">
        <w:rPr>
          <w:rFonts w:ascii="Arial" w:eastAsia="Arial" w:hAnsi="Arial" w:cs="Arial"/>
        </w:rPr>
        <w:t>We are continually working to improve our academy for every student and sincerely believe that this new system will be a positive step towards that aim.</w:t>
      </w:r>
    </w:p>
    <w:p w:rsidR="00C260EE" w:rsidRPr="00C260EE" w:rsidRDefault="00C260EE" w:rsidP="00C260EE">
      <w:pPr>
        <w:spacing w:after="0" w:line="240" w:lineRule="auto"/>
        <w:jc w:val="both"/>
        <w:rPr>
          <w:rFonts w:ascii="Arial" w:eastAsia="Arial" w:hAnsi="Arial" w:cs="Arial"/>
        </w:rPr>
      </w:pPr>
    </w:p>
    <w:p w:rsidR="00C260EE" w:rsidRPr="00C260EE" w:rsidRDefault="00C260EE" w:rsidP="00C260EE">
      <w:pPr>
        <w:spacing w:after="0" w:line="240" w:lineRule="auto"/>
        <w:jc w:val="both"/>
        <w:rPr>
          <w:rFonts w:ascii="Arial" w:eastAsia="Arial" w:hAnsi="Arial" w:cs="Arial"/>
        </w:rPr>
      </w:pPr>
      <w:r w:rsidRPr="00C260EE">
        <w:rPr>
          <w:rFonts w:ascii="Arial" w:eastAsia="Arial" w:hAnsi="Arial" w:cs="Arial"/>
        </w:rPr>
        <w:t xml:space="preserve">This letter contains all of the information you will need about the new process and sanctions and all academy students have been or will be spoken to about our expectations before we break up for the Christmas holidays. The response from those students already </w:t>
      </w:r>
      <w:proofErr w:type="gramStart"/>
      <w:r w:rsidRPr="00C260EE">
        <w:rPr>
          <w:rFonts w:ascii="Arial" w:eastAsia="Arial" w:hAnsi="Arial" w:cs="Arial"/>
        </w:rPr>
        <w:t>informed  has</w:t>
      </w:r>
      <w:proofErr w:type="gramEnd"/>
      <w:r w:rsidRPr="00C260EE">
        <w:rPr>
          <w:rFonts w:ascii="Arial" w:eastAsia="Arial" w:hAnsi="Arial" w:cs="Arial"/>
        </w:rPr>
        <w:t xml:space="preserve"> been extremely positive.</w:t>
      </w:r>
    </w:p>
    <w:p w:rsidR="00C260EE" w:rsidRPr="00C260EE" w:rsidRDefault="00C260EE" w:rsidP="00C260EE">
      <w:pPr>
        <w:spacing w:after="0" w:line="240" w:lineRule="auto"/>
        <w:jc w:val="both"/>
        <w:rPr>
          <w:rFonts w:ascii="Arial" w:eastAsia="Arial" w:hAnsi="Arial" w:cs="Arial"/>
        </w:rPr>
      </w:pPr>
    </w:p>
    <w:p w:rsidR="00C260EE" w:rsidRPr="00C260EE" w:rsidRDefault="00C260EE" w:rsidP="00C260EE">
      <w:pPr>
        <w:spacing w:after="0" w:line="240" w:lineRule="auto"/>
        <w:jc w:val="both"/>
        <w:rPr>
          <w:rFonts w:ascii="Arial" w:eastAsia="Arial" w:hAnsi="Arial" w:cs="Arial"/>
          <w:color w:val="000000"/>
        </w:rPr>
      </w:pPr>
      <w:r w:rsidRPr="00C260EE">
        <w:rPr>
          <w:rFonts w:ascii="Arial" w:eastAsia="Arial" w:hAnsi="Arial" w:cs="Arial"/>
          <w:color w:val="000000"/>
        </w:rPr>
        <w:t xml:space="preserve">The majority of students really want to learn and achieve </w:t>
      </w:r>
      <w:r w:rsidRPr="00C260EE">
        <w:rPr>
          <w:rFonts w:ascii="Arial" w:eastAsia="Arial" w:hAnsi="Arial" w:cs="Arial"/>
        </w:rPr>
        <w:t xml:space="preserve">the best possible </w:t>
      </w:r>
      <w:r w:rsidRPr="00C260EE">
        <w:rPr>
          <w:rFonts w:ascii="Arial" w:eastAsia="Arial" w:hAnsi="Arial" w:cs="Arial"/>
          <w:color w:val="000000"/>
        </w:rPr>
        <w:t>qualifications.  We believe there needs to be mutual respect between staff and students and that issues need to be resolved quickly and effectively in order to achieve this. With that in mind we will be introducing the following processes in January 2020:</w:t>
      </w:r>
    </w:p>
    <w:p w:rsidR="00C260EE" w:rsidRPr="00C260EE" w:rsidRDefault="00C260EE" w:rsidP="00C260EE">
      <w:pPr>
        <w:spacing w:after="0" w:line="240" w:lineRule="auto"/>
        <w:jc w:val="both"/>
        <w:rPr>
          <w:rFonts w:ascii="Arial" w:eastAsia="Arial" w:hAnsi="Arial" w:cs="Arial"/>
          <w:color w:val="000000"/>
        </w:rPr>
      </w:pPr>
    </w:p>
    <w:p w:rsidR="00C260EE" w:rsidRPr="00C260EE" w:rsidRDefault="00C260EE" w:rsidP="00C260EE">
      <w:pPr>
        <w:pBdr>
          <w:top w:val="nil"/>
          <w:left w:val="nil"/>
          <w:bottom w:val="nil"/>
          <w:right w:val="nil"/>
          <w:between w:val="nil"/>
        </w:pBdr>
        <w:spacing w:after="320" w:line="240" w:lineRule="auto"/>
        <w:jc w:val="both"/>
        <w:rPr>
          <w:rFonts w:ascii="Arial" w:eastAsia="Arial" w:hAnsi="Arial" w:cs="Arial"/>
          <w:color w:val="000000"/>
        </w:rPr>
      </w:pPr>
      <w:r w:rsidRPr="00C260EE">
        <w:rPr>
          <w:rFonts w:ascii="Arial" w:eastAsia="Arial" w:hAnsi="Arial" w:cs="Arial"/>
          <w:b/>
          <w:color w:val="000000"/>
        </w:rPr>
        <w:t>Detentions</w:t>
      </w:r>
      <w:r w:rsidRPr="00C260EE">
        <w:rPr>
          <w:rFonts w:ascii="Arial" w:eastAsia="Arial" w:hAnsi="Arial" w:cs="Arial"/>
          <w:b/>
          <w:color w:val="000000"/>
          <w:sz w:val="24"/>
          <w:szCs w:val="24"/>
        </w:rPr>
        <w:t xml:space="preserve"> - </w:t>
      </w:r>
      <w:r w:rsidRPr="00C260EE">
        <w:rPr>
          <w:rFonts w:ascii="Arial" w:eastAsia="Arial" w:hAnsi="Arial" w:cs="Arial"/>
          <w:color w:val="000000"/>
        </w:rPr>
        <w:t xml:space="preserve">Teachers will write detentions in planners and tell the student why they have been given the detention. If a student fails to attend they will be given an additional chance to attend. If they fail to attend the second chance detention, </w:t>
      </w:r>
      <w:r w:rsidRPr="00C260EE">
        <w:rPr>
          <w:rFonts w:ascii="Arial" w:eastAsia="Arial" w:hAnsi="Arial" w:cs="Arial"/>
        </w:rPr>
        <w:t>they will be</w:t>
      </w:r>
      <w:r w:rsidRPr="00C260EE">
        <w:rPr>
          <w:rFonts w:ascii="Arial" w:eastAsia="Arial" w:hAnsi="Arial" w:cs="Arial"/>
          <w:color w:val="000000"/>
        </w:rPr>
        <w:t xml:space="preserve"> placed</w:t>
      </w:r>
      <w:r w:rsidRPr="00C260EE">
        <w:rPr>
          <w:rFonts w:ascii="Arial" w:eastAsia="Arial" w:hAnsi="Arial" w:cs="Arial"/>
        </w:rPr>
        <w:t xml:space="preserve"> </w:t>
      </w:r>
      <w:r w:rsidRPr="00C260EE">
        <w:rPr>
          <w:rFonts w:ascii="Arial" w:eastAsia="Arial" w:hAnsi="Arial" w:cs="Arial"/>
          <w:color w:val="000000"/>
        </w:rPr>
        <w:t xml:space="preserve">in Inclusion for a day. </w:t>
      </w:r>
      <w:r w:rsidRPr="00C260EE">
        <w:rPr>
          <w:rFonts w:ascii="Arial" w:eastAsia="Arial" w:hAnsi="Arial" w:cs="Arial"/>
        </w:rPr>
        <w:t xml:space="preserve">The late </w:t>
      </w:r>
      <w:r w:rsidRPr="00C260EE">
        <w:rPr>
          <w:rFonts w:ascii="Arial" w:eastAsia="Arial" w:hAnsi="Arial" w:cs="Arial"/>
          <w:color w:val="000000"/>
        </w:rPr>
        <w:t xml:space="preserve">bus is available </w:t>
      </w:r>
      <w:r w:rsidRPr="00C260EE">
        <w:rPr>
          <w:rFonts w:ascii="Arial" w:eastAsia="Arial" w:hAnsi="Arial" w:cs="Arial"/>
        </w:rPr>
        <w:t xml:space="preserve">at 4.20pm to take students home. </w:t>
      </w:r>
    </w:p>
    <w:p w:rsidR="00C260EE" w:rsidRPr="00C260EE" w:rsidRDefault="00C260EE" w:rsidP="00C260EE">
      <w:pPr>
        <w:pBdr>
          <w:top w:val="nil"/>
          <w:left w:val="nil"/>
          <w:bottom w:val="nil"/>
          <w:right w:val="nil"/>
          <w:between w:val="nil"/>
        </w:pBdr>
        <w:spacing w:after="320" w:line="240" w:lineRule="auto"/>
        <w:jc w:val="both"/>
        <w:rPr>
          <w:rFonts w:ascii="Arial" w:eastAsia="Arial" w:hAnsi="Arial" w:cs="Arial"/>
          <w:color w:val="000000"/>
        </w:rPr>
      </w:pPr>
      <w:r w:rsidRPr="00C260EE">
        <w:rPr>
          <w:rFonts w:ascii="Arial" w:eastAsia="Arial" w:hAnsi="Arial" w:cs="Arial"/>
          <w:b/>
          <w:color w:val="000000"/>
        </w:rPr>
        <w:t xml:space="preserve">Lesson extraction - </w:t>
      </w:r>
      <w:r w:rsidRPr="00C260EE">
        <w:rPr>
          <w:rFonts w:ascii="Arial" w:eastAsia="Arial" w:hAnsi="Arial" w:cs="Arial"/>
          <w:color w:val="000000"/>
        </w:rPr>
        <w:t xml:space="preserve">If a student is extracted from a lesson (period 1-4), </w:t>
      </w:r>
      <w:proofErr w:type="spellStart"/>
      <w:r w:rsidRPr="00C260EE">
        <w:rPr>
          <w:rFonts w:ascii="Arial" w:eastAsia="Arial" w:hAnsi="Arial" w:cs="Arial"/>
          <w:color w:val="000000"/>
        </w:rPr>
        <w:t>an</w:t>
      </w:r>
      <w:proofErr w:type="spellEnd"/>
      <w:r w:rsidRPr="00C260EE">
        <w:rPr>
          <w:rFonts w:ascii="Arial" w:eastAsia="Arial" w:hAnsi="Arial" w:cs="Arial"/>
          <w:color w:val="000000"/>
        </w:rPr>
        <w:t xml:space="preserve"> after school detention on the same day will be issued. A text will be sent home to inform parents/carers. If the extraction takes place during period 5 the detention will take place</w:t>
      </w:r>
      <w:r w:rsidRPr="00C260EE">
        <w:rPr>
          <w:rFonts w:ascii="Arial" w:eastAsia="Arial" w:hAnsi="Arial" w:cs="Arial"/>
        </w:rPr>
        <w:t xml:space="preserve"> </w:t>
      </w:r>
      <w:r w:rsidRPr="00C260EE">
        <w:rPr>
          <w:rFonts w:ascii="Arial" w:eastAsia="Arial" w:hAnsi="Arial" w:cs="Arial"/>
          <w:color w:val="000000"/>
        </w:rPr>
        <w:t>the following day. All students who have a detention will be collected and taken to the teacher that extracted them to serve the detention. If the sanction is refused, the student will be placed in Inclusion for a day.</w:t>
      </w:r>
    </w:p>
    <w:p w:rsidR="00C260EE" w:rsidRPr="00C260EE" w:rsidRDefault="00C260EE" w:rsidP="00C260EE">
      <w:pPr>
        <w:pBdr>
          <w:top w:val="nil"/>
          <w:left w:val="nil"/>
          <w:bottom w:val="nil"/>
          <w:right w:val="nil"/>
          <w:between w:val="nil"/>
        </w:pBdr>
        <w:spacing w:after="320" w:line="240" w:lineRule="auto"/>
        <w:jc w:val="both"/>
        <w:rPr>
          <w:rFonts w:ascii="Arial" w:eastAsia="Arial" w:hAnsi="Arial" w:cs="Arial"/>
          <w:color w:val="000000"/>
          <w:sz w:val="16"/>
          <w:szCs w:val="16"/>
        </w:rPr>
      </w:pPr>
      <w:r w:rsidRPr="00C260EE">
        <w:rPr>
          <w:rFonts w:ascii="Arial" w:eastAsia="Arial" w:hAnsi="Arial" w:cs="Arial"/>
          <w:b/>
          <w:color w:val="000000"/>
        </w:rPr>
        <w:t xml:space="preserve">On call system - </w:t>
      </w:r>
      <w:r w:rsidRPr="00C260EE">
        <w:rPr>
          <w:rFonts w:ascii="Arial" w:eastAsia="Arial" w:hAnsi="Arial" w:cs="Arial"/>
          <w:color w:val="000000"/>
        </w:rPr>
        <w:t xml:space="preserve">If a student refuses extraction and support has to be called for, they will be placed in Inclusion the following day. In addition, if they are extracted more than once in a day, they will be placed in </w:t>
      </w:r>
      <w:r w:rsidRPr="00C260EE">
        <w:rPr>
          <w:rFonts w:ascii="Arial" w:eastAsia="Arial" w:hAnsi="Arial" w:cs="Arial"/>
        </w:rPr>
        <w:t>I</w:t>
      </w:r>
      <w:r w:rsidRPr="00C260EE">
        <w:rPr>
          <w:rFonts w:ascii="Arial" w:eastAsia="Arial" w:hAnsi="Arial" w:cs="Arial"/>
          <w:color w:val="000000"/>
        </w:rPr>
        <w:t>nclusion the following day.</w:t>
      </w:r>
    </w:p>
    <w:p w:rsidR="00C260EE" w:rsidRPr="00C260EE" w:rsidRDefault="00C260EE" w:rsidP="00C260EE">
      <w:pPr>
        <w:pBdr>
          <w:top w:val="nil"/>
          <w:left w:val="nil"/>
          <w:bottom w:val="nil"/>
          <w:right w:val="nil"/>
          <w:between w:val="nil"/>
        </w:pBdr>
        <w:spacing w:after="320" w:line="240" w:lineRule="auto"/>
        <w:jc w:val="both"/>
        <w:rPr>
          <w:rFonts w:ascii="Arial" w:eastAsia="Arial" w:hAnsi="Arial" w:cs="Arial"/>
          <w:color w:val="000000"/>
        </w:rPr>
      </w:pPr>
      <w:r w:rsidRPr="00C260EE">
        <w:rPr>
          <w:rFonts w:ascii="Arial" w:eastAsia="Arial" w:hAnsi="Arial" w:cs="Arial"/>
          <w:b/>
          <w:color w:val="000000"/>
        </w:rPr>
        <w:t xml:space="preserve">Lateness &amp; Truancy - </w:t>
      </w:r>
      <w:r w:rsidRPr="00C260EE">
        <w:rPr>
          <w:rFonts w:ascii="Arial" w:eastAsia="Arial" w:hAnsi="Arial" w:cs="Arial"/>
          <w:color w:val="000000"/>
        </w:rPr>
        <w:t>If students are late (more than 5 minutes) to class they will do an inclusion placement the following day. Students will not be allowed out of lesson without a teacher’s out of lesson pass.</w:t>
      </w:r>
    </w:p>
    <w:p w:rsidR="00C260EE" w:rsidRPr="00C260EE" w:rsidRDefault="00C260EE" w:rsidP="00C260EE">
      <w:pPr>
        <w:spacing w:after="0" w:line="240" w:lineRule="auto"/>
        <w:jc w:val="both"/>
        <w:rPr>
          <w:rFonts w:ascii="Arial" w:eastAsia="Arial" w:hAnsi="Arial" w:cs="Arial"/>
        </w:rPr>
      </w:pPr>
      <w:r w:rsidRPr="00C260EE">
        <w:rPr>
          <w:rFonts w:ascii="Arial" w:eastAsia="Arial" w:hAnsi="Arial" w:cs="Arial"/>
          <w:b/>
        </w:rPr>
        <w:t xml:space="preserve">Inclusion room expectations: </w:t>
      </w:r>
      <w:r w:rsidRPr="00C260EE">
        <w:rPr>
          <w:rFonts w:ascii="Arial" w:eastAsia="Arial" w:hAnsi="Arial" w:cs="Arial"/>
        </w:rPr>
        <w:t xml:space="preserve">If a student is placed in Inclusion, they will go straight to the Inclusion room and register there.  They will be expected to hand their phone in and to complete a reflection sheet about why they have been placed in Inclusion. The expectation is for all students to work in silence.  Work will always be provided for students in Inclusion.   An inclusion report card will be issued and completed, and if a student fails to achieve the expectations they will be required to repeat the day. The inclusion day will run to 4.20 p.m. </w:t>
      </w:r>
      <w:r w:rsidRPr="00C260EE">
        <w:rPr>
          <w:rFonts w:ascii="Arial" w:eastAsia="Arial" w:hAnsi="Arial" w:cs="Arial"/>
        </w:rPr>
        <w:lastRenderedPageBreak/>
        <w:t>and Inclusion students will have different break and lunch times to the rest of the school.  The late bus will be available for students following a day in Inclusion.  Achievement Directors will meet with parents following an Inclusion placement to discuss the reason for the Inclusion and to reinforce expectations moving forward.</w:t>
      </w:r>
    </w:p>
    <w:p w:rsidR="00C260EE" w:rsidRPr="00C260EE" w:rsidRDefault="00C260EE" w:rsidP="00C260EE">
      <w:pPr>
        <w:spacing w:after="0" w:line="240" w:lineRule="auto"/>
        <w:rPr>
          <w:rFonts w:ascii="Arial" w:eastAsia="Arial" w:hAnsi="Arial" w:cs="Arial"/>
          <w:sz w:val="24"/>
          <w:szCs w:val="24"/>
        </w:rPr>
      </w:pPr>
    </w:p>
    <w:p w:rsidR="00C260EE" w:rsidRPr="00C260EE" w:rsidRDefault="00C260EE" w:rsidP="00C260EE">
      <w:pPr>
        <w:pBdr>
          <w:top w:val="nil"/>
          <w:left w:val="nil"/>
          <w:bottom w:val="nil"/>
          <w:right w:val="nil"/>
          <w:between w:val="nil"/>
        </w:pBdr>
        <w:spacing w:after="320" w:line="240" w:lineRule="auto"/>
        <w:jc w:val="both"/>
        <w:rPr>
          <w:rFonts w:ascii="Arial" w:eastAsia="Arial" w:hAnsi="Arial" w:cs="Arial"/>
          <w:b/>
          <w:color w:val="000000"/>
        </w:rPr>
      </w:pPr>
      <w:r w:rsidRPr="00C260EE">
        <w:rPr>
          <w:rFonts w:ascii="Arial" w:eastAsia="Arial" w:hAnsi="Arial" w:cs="Arial"/>
          <w:b/>
          <w:color w:val="000000"/>
        </w:rPr>
        <w:t xml:space="preserve">Exclusion: </w:t>
      </w:r>
    </w:p>
    <w:p w:rsidR="00C260EE" w:rsidRPr="00C260EE" w:rsidRDefault="00C260EE" w:rsidP="00C260EE">
      <w:pPr>
        <w:numPr>
          <w:ilvl w:val="0"/>
          <w:numId w:val="22"/>
        </w:numPr>
        <w:pBdr>
          <w:top w:val="nil"/>
          <w:left w:val="nil"/>
          <w:bottom w:val="nil"/>
          <w:right w:val="nil"/>
          <w:between w:val="nil"/>
        </w:pBdr>
        <w:spacing w:after="320" w:line="240" w:lineRule="auto"/>
        <w:jc w:val="both"/>
        <w:rPr>
          <w:rFonts w:ascii="Arial" w:eastAsia="Arial" w:hAnsi="Arial" w:cs="Arial"/>
          <w:color w:val="000000"/>
        </w:rPr>
      </w:pPr>
      <w:r w:rsidRPr="00C260EE">
        <w:rPr>
          <w:rFonts w:ascii="Arial" w:eastAsia="Arial" w:hAnsi="Arial" w:cs="Arial"/>
          <w:color w:val="000000"/>
        </w:rPr>
        <w:t xml:space="preserve">Failure to comply with </w:t>
      </w:r>
      <w:r w:rsidRPr="00C260EE">
        <w:rPr>
          <w:rFonts w:ascii="Arial" w:eastAsia="Arial" w:hAnsi="Arial" w:cs="Arial"/>
        </w:rPr>
        <w:t>the school’s</w:t>
      </w:r>
      <w:r w:rsidRPr="00C260EE">
        <w:rPr>
          <w:rFonts w:ascii="Arial" w:eastAsia="Arial" w:hAnsi="Arial" w:cs="Arial"/>
          <w:color w:val="000000"/>
        </w:rPr>
        <w:t xml:space="preserve"> sanction system will result in escalat</w:t>
      </w:r>
      <w:r w:rsidRPr="00C260EE">
        <w:rPr>
          <w:rFonts w:ascii="Arial" w:eastAsia="Arial" w:hAnsi="Arial" w:cs="Arial"/>
        </w:rPr>
        <w:t>ion</w:t>
      </w:r>
      <w:r w:rsidRPr="00C260EE">
        <w:rPr>
          <w:rFonts w:ascii="Arial" w:eastAsia="Arial" w:hAnsi="Arial" w:cs="Arial"/>
          <w:color w:val="000000"/>
        </w:rPr>
        <w:t xml:space="preserve"> to a fixed term exclusion. </w:t>
      </w:r>
    </w:p>
    <w:p w:rsidR="00C260EE" w:rsidRPr="00C260EE" w:rsidRDefault="00C260EE" w:rsidP="00C260EE">
      <w:pPr>
        <w:numPr>
          <w:ilvl w:val="0"/>
          <w:numId w:val="22"/>
        </w:numPr>
        <w:pBdr>
          <w:top w:val="nil"/>
          <w:left w:val="nil"/>
          <w:bottom w:val="nil"/>
          <w:right w:val="nil"/>
          <w:between w:val="nil"/>
        </w:pBdr>
        <w:spacing w:after="0" w:line="240" w:lineRule="auto"/>
        <w:jc w:val="both"/>
        <w:rPr>
          <w:rFonts w:ascii="Arial" w:eastAsia="Arial" w:hAnsi="Arial" w:cs="Arial"/>
          <w:color w:val="000000"/>
          <w:sz w:val="21"/>
          <w:szCs w:val="21"/>
        </w:rPr>
      </w:pPr>
      <w:r w:rsidRPr="00C260EE">
        <w:rPr>
          <w:rFonts w:ascii="Arial" w:eastAsia="Arial" w:hAnsi="Arial" w:cs="Arial"/>
          <w:color w:val="000000"/>
          <w:sz w:val="21"/>
          <w:szCs w:val="21"/>
        </w:rPr>
        <w:t>Walking away from or rudeness to staff will result in a fixed term exclusion.</w:t>
      </w:r>
    </w:p>
    <w:p w:rsidR="00C260EE" w:rsidRPr="00C260EE" w:rsidRDefault="00C260EE" w:rsidP="00C260EE">
      <w:pPr>
        <w:pBdr>
          <w:top w:val="nil"/>
          <w:left w:val="nil"/>
          <w:bottom w:val="nil"/>
          <w:right w:val="nil"/>
          <w:between w:val="nil"/>
        </w:pBdr>
        <w:spacing w:after="0" w:line="240" w:lineRule="auto"/>
        <w:ind w:left="720" w:hanging="288"/>
        <w:jc w:val="both"/>
        <w:rPr>
          <w:rFonts w:ascii="Arial" w:eastAsia="Arial" w:hAnsi="Arial" w:cs="Arial"/>
          <w:color w:val="000000"/>
          <w:sz w:val="21"/>
          <w:szCs w:val="21"/>
        </w:rPr>
      </w:pPr>
    </w:p>
    <w:p w:rsidR="00C260EE" w:rsidRPr="00C260EE" w:rsidRDefault="00C260EE" w:rsidP="00C260EE">
      <w:pPr>
        <w:numPr>
          <w:ilvl w:val="0"/>
          <w:numId w:val="22"/>
        </w:numPr>
        <w:pBdr>
          <w:top w:val="nil"/>
          <w:left w:val="nil"/>
          <w:bottom w:val="nil"/>
          <w:right w:val="nil"/>
          <w:between w:val="nil"/>
        </w:pBdr>
        <w:spacing w:after="0" w:line="240" w:lineRule="auto"/>
        <w:jc w:val="both"/>
        <w:rPr>
          <w:rFonts w:ascii="Arial" w:eastAsia="Arial" w:hAnsi="Arial" w:cs="Arial"/>
          <w:color w:val="000000"/>
          <w:sz w:val="21"/>
          <w:szCs w:val="21"/>
        </w:rPr>
      </w:pPr>
      <w:r w:rsidRPr="00C260EE">
        <w:rPr>
          <w:rFonts w:ascii="Arial" w:eastAsia="Arial" w:hAnsi="Arial" w:cs="Arial"/>
          <w:color w:val="000000"/>
          <w:sz w:val="21"/>
          <w:szCs w:val="21"/>
        </w:rPr>
        <w:t>Those students excluded for disrupting inclusion will be expected to repeat the inclusion day upon return from their exclusion.</w:t>
      </w:r>
    </w:p>
    <w:p w:rsidR="00C260EE" w:rsidRPr="00C260EE" w:rsidRDefault="00C260EE" w:rsidP="00C260EE">
      <w:pPr>
        <w:pBdr>
          <w:top w:val="nil"/>
          <w:left w:val="nil"/>
          <w:bottom w:val="nil"/>
          <w:right w:val="nil"/>
          <w:between w:val="nil"/>
        </w:pBdr>
        <w:spacing w:after="0" w:line="240" w:lineRule="auto"/>
        <w:ind w:left="1008" w:hanging="288"/>
        <w:rPr>
          <w:rFonts w:ascii="Arial" w:eastAsia="Arial" w:hAnsi="Arial" w:cs="Arial"/>
          <w:color w:val="000000"/>
          <w:sz w:val="21"/>
          <w:szCs w:val="21"/>
        </w:rPr>
      </w:pPr>
    </w:p>
    <w:p w:rsidR="00C260EE" w:rsidRPr="00C260EE" w:rsidRDefault="00C260EE" w:rsidP="00C260EE">
      <w:pPr>
        <w:numPr>
          <w:ilvl w:val="0"/>
          <w:numId w:val="22"/>
        </w:numPr>
        <w:pBdr>
          <w:top w:val="nil"/>
          <w:left w:val="nil"/>
          <w:bottom w:val="nil"/>
          <w:right w:val="nil"/>
          <w:between w:val="nil"/>
        </w:pBdr>
        <w:spacing w:after="320" w:line="240" w:lineRule="auto"/>
        <w:jc w:val="both"/>
        <w:rPr>
          <w:rFonts w:ascii="Arial" w:eastAsia="Arial" w:hAnsi="Arial" w:cs="Arial"/>
          <w:color w:val="000000"/>
          <w:sz w:val="21"/>
          <w:szCs w:val="21"/>
        </w:rPr>
      </w:pPr>
      <w:r w:rsidRPr="00C260EE">
        <w:rPr>
          <w:rFonts w:ascii="Arial" w:eastAsia="Arial" w:hAnsi="Arial" w:cs="Arial"/>
          <w:color w:val="000000"/>
          <w:sz w:val="21"/>
          <w:szCs w:val="21"/>
        </w:rPr>
        <w:t>All exclusions will be followed by a parental meeting.</w:t>
      </w:r>
    </w:p>
    <w:p w:rsidR="00C260EE" w:rsidRPr="00C260EE" w:rsidRDefault="00C260EE" w:rsidP="00C260EE">
      <w:pPr>
        <w:spacing w:after="0" w:line="240" w:lineRule="auto"/>
        <w:rPr>
          <w:rFonts w:ascii="Arial" w:eastAsia="Arial" w:hAnsi="Arial" w:cs="Arial"/>
        </w:rPr>
      </w:pPr>
      <w:r w:rsidRPr="00C260EE">
        <w:rPr>
          <w:rFonts w:ascii="Arial" w:eastAsia="Arial" w:hAnsi="Arial" w:cs="Arial"/>
        </w:rPr>
        <w:t>Our aim is to have simple but effective behaviour and attendance policies with clearly defined consequences that are applied consistently and fairly by all staff, in order to avoid any confusion or misunderstanding by students, parents and academy staff.</w:t>
      </w:r>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Arial" w:eastAsia="Arial" w:hAnsi="Arial" w:cs="Arial"/>
        </w:rPr>
      </w:pPr>
      <w:r w:rsidRPr="00C260EE">
        <w:rPr>
          <w:rFonts w:ascii="Arial" w:eastAsia="Arial" w:hAnsi="Arial" w:cs="Arial"/>
        </w:rPr>
        <w:t>If you wish to discuss any of the new systems please do not hesitate to contact me at the academy.</w:t>
      </w:r>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Arial" w:eastAsia="Arial" w:hAnsi="Arial" w:cs="Arial"/>
        </w:rPr>
      </w:pPr>
      <w:r w:rsidRPr="00C260EE">
        <w:rPr>
          <w:rFonts w:ascii="Arial" w:eastAsia="Arial" w:hAnsi="Arial" w:cs="Arial"/>
        </w:rPr>
        <w:t>Yours sincerely,</w:t>
      </w:r>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Freestyle Script" w:eastAsia="Arial" w:hAnsi="Freestyle Script" w:cs="Arial"/>
          <w:sz w:val="44"/>
          <w:szCs w:val="44"/>
        </w:rPr>
      </w:pPr>
      <w:r>
        <w:rPr>
          <w:rFonts w:ascii="Freestyle Script" w:eastAsia="Arial" w:hAnsi="Freestyle Script" w:cs="Arial"/>
          <w:sz w:val="44"/>
          <w:szCs w:val="44"/>
        </w:rPr>
        <w:t>J. Damps</w:t>
      </w:r>
    </w:p>
    <w:p w:rsidR="00C260EE" w:rsidRPr="00C260EE" w:rsidRDefault="00C260EE" w:rsidP="00C260EE">
      <w:pPr>
        <w:spacing w:after="0" w:line="240" w:lineRule="auto"/>
        <w:rPr>
          <w:rFonts w:ascii="Arial" w:eastAsia="Arial" w:hAnsi="Arial" w:cs="Arial"/>
        </w:rPr>
      </w:pPr>
      <w:bookmarkStart w:id="0" w:name="_GoBack"/>
      <w:bookmarkEnd w:id="0"/>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Arial" w:eastAsia="Arial" w:hAnsi="Arial" w:cs="Arial"/>
        </w:rPr>
      </w:pPr>
      <w:r w:rsidRPr="00C260EE">
        <w:rPr>
          <w:rFonts w:ascii="Arial" w:eastAsia="Arial" w:hAnsi="Arial" w:cs="Arial"/>
        </w:rPr>
        <w:t xml:space="preserve">Miss K </w:t>
      </w:r>
      <w:proofErr w:type="spellStart"/>
      <w:r w:rsidRPr="00C260EE">
        <w:rPr>
          <w:rFonts w:ascii="Arial" w:eastAsia="Arial" w:hAnsi="Arial" w:cs="Arial"/>
        </w:rPr>
        <w:t>Goodfellow</w:t>
      </w:r>
      <w:proofErr w:type="spellEnd"/>
    </w:p>
    <w:p w:rsidR="00C260EE" w:rsidRPr="00C260EE" w:rsidRDefault="00C260EE" w:rsidP="00C260EE">
      <w:pPr>
        <w:spacing w:after="0" w:line="240" w:lineRule="auto"/>
        <w:rPr>
          <w:rFonts w:ascii="Arial" w:eastAsia="Arial" w:hAnsi="Arial" w:cs="Arial"/>
          <w:u w:val="single"/>
        </w:rPr>
      </w:pPr>
      <w:r w:rsidRPr="00C260EE">
        <w:rPr>
          <w:rFonts w:ascii="Arial" w:eastAsia="Arial" w:hAnsi="Arial" w:cs="Arial"/>
          <w:u w:val="single"/>
        </w:rPr>
        <w:t>Assistant Principal (Behaviour), Designated Safeguarding Lead</w:t>
      </w:r>
    </w:p>
    <w:p w:rsidR="00C260EE" w:rsidRPr="00C260EE" w:rsidRDefault="00C260EE" w:rsidP="00C260EE">
      <w:pPr>
        <w:spacing w:after="0" w:line="240" w:lineRule="auto"/>
        <w:rPr>
          <w:rFonts w:ascii="Arial" w:eastAsia="Arial" w:hAnsi="Arial" w:cs="Arial"/>
        </w:rPr>
      </w:pPr>
    </w:p>
    <w:p w:rsidR="00C260EE" w:rsidRPr="00C260EE" w:rsidRDefault="00C260EE" w:rsidP="00C260EE">
      <w:pPr>
        <w:spacing w:after="0" w:line="240" w:lineRule="auto"/>
        <w:rPr>
          <w:rFonts w:ascii="Arial" w:eastAsia="Arial" w:hAnsi="Arial" w:cs="Arial"/>
        </w:rPr>
      </w:pPr>
      <w:bookmarkStart w:id="1" w:name="_heading=h.gjdgxs" w:colFirst="0" w:colLast="0"/>
      <w:bookmarkEnd w:id="1"/>
    </w:p>
    <w:p w:rsidR="00F40ADE" w:rsidRPr="002C32BD" w:rsidRDefault="00F40ADE" w:rsidP="002C32BD"/>
    <w:sectPr w:rsidR="00F40ADE" w:rsidRPr="002C32BD" w:rsidSect="008F01CD">
      <w:footerReference w:type="default" r:id="rId12"/>
      <w:headerReference w:type="first" r:id="rId13"/>
      <w:footerReference w:type="first" r:id="rId14"/>
      <w:pgSz w:w="11907" w:h="16839" w:code="9"/>
      <w:pgMar w:top="1440" w:right="1440" w:bottom="1440" w:left="1440" w:header="1984" w:footer="737"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6E6E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E31FA6">
    <w:pPr>
      <w:pStyle w:val="Footer"/>
    </w:pPr>
    <w:r>
      <w:rPr>
        <w:noProof/>
      </w:rPr>
      <w:drawing>
        <wp:anchor distT="0" distB="0" distL="114300" distR="114300" simplePos="0" relativeHeight="251668480" behindDoc="1" locked="0" layoutInCell="1" allowOverlap="1">
          <wp:simplePos x="0" y="0"/>
          <wp:positionH relativeFrom="column">
            <wp:posOffset>-619125</wp:posOffset>
          </wp:positionH>
          <wp:positionV relativeFrom="page">
            <wp:posOffset>8572500</wp:posOffset>
          </wp:positionV>
          <wp:extent cx="7018020" cy="2089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ull size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020" cy="208915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E28" w:rsidRDefault="004A3C0E">
    <w:pPr>
      <w:pStyle w:val="Header"/>
    </w:pPr>
    <w:r>
      <w:rPr>
        <w:noProof/>
      </w:rPr>
      <w:drawing>
        <wp:anchor distT="0" distB="0" distL="114300" distR="114300" simplePos="0" relativeHeight="251666432" behindDoc="1" locked="0" layoutInCell="1" allowOverlap="1" wp14:anchorId="04722E9E" wp14:editId="2B73248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rPr>
      <mc:AlternateContent>
        <mc:Choice Requires="wps">
          <w:drawing>
            <wp:anchor distT="0" distB="0" distL="114300" distR="114300" simplePos="0" relativeHeight="251667456" behindDoc="0" locked="0" layoutInCell="1" allowOverlap="1" wp14:anchorId="77FB4816" wp14:editId="7E097BAF">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2A95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rPr>
      <mc:AlternateContent>
        <mc:Choice Requires="wps">
          <w:drawing>
            <wp:anchor distT="0" distB="0" distL="114300" distR="114300" simplePos="0" relativeHeight="251665408" behindDoc="0" locked="0" layoutInCell="1" allowOverlap="1" wp14:anchorId="4CDAE6FA" wp14:editId="04DBEF2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E6FA" id="_x0000_t202" coordsize="21600,21600" o:spt="202" path="m,l,21600r21600,l21600,xe">
              <v:stroke joinstyle="miter"/>
              <v:path gradientshapeok="t" o:connecttype="rect"/>
            </v:shapetype>
            <v:shape id="Text Box 4" o:spid="_x0000_s1026" type="#_x0000_t202" style="position:absolute;margin-left:118.5pt;margin-top:-79.7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8B0896">
                      <w:rPr>
                        <w:rFonts w:ascii="Arial" w:hAnsi="Arial" w:cs="Arial"/>
                        <w:sz w:val="14"/>
                        <w:szCs w:val="14"/>
                      </w:rPr>
                      <w:t xml:space="preserve">Mrs </w:t>
                    </w:r>
                    <w:proofErr w:type="spellStart"/>
                    <w:r w:rsidR="008B0896">
                      <w:rPr>
                        <w:rFonts w:ascii="Arial" w:hAnsi="Arial" w:cs="Arial"/>
                        <w:sz w:val="14"/>
                        <w:szCs w:val="14"/>
                      </w:rPr>
                      <w:t>E.Baker</w:t>
                    </w:r>
                    <w:proofErr w:type="spellEnd"/>
                    <w:r w:rsidR="008B0896">
                      <w:rPr>
                        <w:rFonts w:ascii="Arial" w:hAnsi="Arial" w:cs="Arial"/>
                        <w:sz w:val="14"/>
                        <w:szCs w:val="14"/>
                      </w:rPr>
                      <w:t xml:space="preserve"> BA </w:t>
                    </w:r>
                    <w:r w:rsidR="009C1FD7">
                      <w:rPr>
                        <w:rFonts w:ascii="Arial" w:hAnsi="Arial" w:cs="Arial"/>
                        <w:sz w:val="14"/>
                        <w:szCs w:val="14"/>
                      </w:rPr>
                      <w:t>(</w:t>
                    </w:r>
                    <w:r w:rsidR="008B0896">
                      <w:rPr>
                        <w:rFonts w:ascii="Arial" w:hAnsi="Arial" w:cs="Arial"/>
                        <w:sz w:val="14"/>
                        <w:szCs w:val="14"/>
                      </w:rPr>
                      <w:t>Hons</w:t>
                    </w:r>
                    <w:r w:rsidR="009C1FD7">
                      <w:rPr>
                        <w:rFonts w:ascii="Arial" w:hAnsi="Arial" w:cs="Arial"/>
                        <w:sz w:val="14"/>
                        <w:szCs w:val="14"/>
                      </w:rPr>
                      <w:t>)</w:t>
                    </w:r>
                    <w:r w:rsidR="008B0896">
                      <w:rPr>
                        <w:rFonts w:ascii="Arial" w:hAnsi="Arial" w:cs="Arial"/>
                        <w:sz w:val="14"/>
                        <w:szCs w:val="14"/>
                      </w:rPr>
                      <w:t xml:space="preserve"> 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rPr>
      <w:drawing>
        <wp:anchor distT="0" distB="0" distL="114300" distR="114300" simplePos="0" relativeHeight="251664384" behindDoc="1" locked="0" layoutInCell="1" allowOverlap="1" wp14:anchorId="32294C7F" wp14:editId="75687A8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3382FB7"/>
    <w:multiLevelType w:val="multilevel"/>
    <w:tmpl w:val="6BFE5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6609B5"/>
    <w:multiLevelType w:val="hybridMultilevel"/>
    <w:tmpl w:val="11C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FC"/>
    <w:rsid w:val="000565A1"/>
    <w:rsid w:val="0007739A"/>
    <w:rsid w:val="000804DB"/>
    <w:rsid w:val="000D1435"/>
    <w:rsid w:val="00105F36"/>
    <w:rsid w:val="00124E7C"/>
    <w:rsid w:val="001262F4"/>
    <w:rsid w:val="00175E8F"/>
    <w:rsid w:val="001869FF"/>
    <w:rsid w:val="001F1ADA"/>
    <w:rsid w:val="00204E29"/>
    <w:rsid w:val="00283CC3"/>
    <w:rsid w:val="0029107C"/>
    <w:rsid w:val="002B1873"/>
    <w:rsid w:val="002C32BD"/>
    <w:rsid w:val="0034434E"/>
    <w:rsid w:val="0036147D"/>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D2BFA"/>
    <w:rsid w:val="006E6E28"/>
    <w:rsid w:val="0071514F"/>
    <w:rsid w:val="00724FA9"/>
    <w:rsid w:val="00743E22"/>
    <w:rsid w:val="0075308F"/>
    <w:rsid w:val="007A375E"/>
    <w:rsid w:val="007B0011"/>
    <w:rsid w:val="00801F05"/>
    <w:rsid w:val="00860849"/>
    <w:rsid w:val="00882721"/>
    <w:rsid w:val="008A3496"/>
    <w:rsid w:val="008B0896"/>
    <w:rsid w:val="008C3BB4"/>
    <w:rsid w:val="008F01CD"/>
    <w:rsid w:val="00901F98"/>
    <w:rsid w:val="00934ED9"/>
    <w:rsid w:val="009C1FD7"/>
    <w:rsid w:val="009D07FF"/>
    <w:rsid w:val="00A16EEB"/>
    <w:rsid w:val="00A65478"/>
    <w:rsid w:val="00A73674"/>
    <w:rsid w:val="00AA7856"/>
    <w:rsid w:val="00B54898"/>
    <w:rsid w:val="00B577B6"/>
    <w:rsid w:val="00C017BF"/>
    <w:rsid w:val="00C05BA9"/>
    <w:rsid w:val="00C10C5B"/>
    <w:rsid w:val="00C260EE"/>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40ADE"/>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3B89F6A"/>
  <w15:docId w15:val="{ADBE1E22-1E8A-4461-BD19-55D657C8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899BC9EF-7819-49CA-A7D0-14FB4BC4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Julie Damps</cp:lastModifiedBy>
  <cp:revision>2</cp:revision>
  <cp:lastPrinted>2017-05-19T10:28:00Z</cp:lastPrinted>
  <dcterms:created xsi:type="dcterms:W3CDTF">2019-12-17T11:01:00Z</dcterms:created>
  <dcterms:modified xsi:type="dcterms:W3CDTF">2019-12-17T11:01:00Z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